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14" w:rsidRPr="008764DE" w:rsidRDefault="006E4114" w:rsidP="006E4114">
      <w:pPr>
        <w:spacing w:line="480" w:lineRule="exact"/>
        <w:ind w:right="3"/>
        <w:jc w:val="center"/>
        <w:rPr>
          <w:rFonts w:ascii="Arial Narrow" w:hAnsi="Arial Narrow"/>
          <w:b/>
          <w:bCs/>
          <w:sz w:val="28"/>
          <w:szCs w:val="28"/>
          <w:u w:val="none"/>
        </w:rPr>
      </w:pPr>
      <w:r w:rsidRPr="008764DE">
        <w:rPr>
          <w:rFonts w:ascii="Arial Narrow" w:hAnsi="Arial Narrow"/>
          <w:b/>
          <w:bCs/>
          <w:sz w:val="28"/>
          <w:szCs w:val="28"/>
          <w:u w:val="none"/>
        </w:rPr>
        <w:t>AUTORITA’ PORTUALE DI CATANIA</w:t>
      </w:r>
    </w:p>
    <w:p w:rsidR="006E4114" w:rsidRDefault="006E4114" w:rsidP="006E4114">
      <w:pPr>
        <w:spacing w:line="480" w:lineRule="exact"/>
        <w:ind w:right="6"/>
        <w:jc w:val="center"/>
        <w:rPr>
          <w:rFonts w:ascii="Arial Narrow" w:hAnsi="Arial Narrow"/>
          <w:b/>
          <w:bCs/>
          <w:sz w:val="28"/>
          <w:szCs w:val="28"/>
          <w:u w:val="none"/>
        </w:rPr>
      </w:pPr>
      <w:r w:rsidRPr="008764DE">
        <w:rPr>
          <w:rFonts w:ascii="Arial Narrow" w:hAnsi="Arial Narrow"/>
          <w:b/>
          <w:bCs/>
          <w:sz w:val="28"/>
          <w:szCs w:val="28"/>
          <w:u w:val="none"/>
        </w:rPr>
        <w:t xml:space="preserve">Avviso di </w:t>
      </w:r>
      <w:r>
        <w:rPr>
          <w:rFonts w:ascii="Arial Narrow" w:hAnsi="Arial Narrow"/>
          <w:b/>
          <w:bCs/>
          <w:sz w:val="28"/>
          <w:szCs w:val="28"/>
          <w:u w:val="none"/>
        </w:rPr>
        <w:t xml:space="preserve">rinvio operazioni di </w:t>
      </w:r>
      <w:r w:rsidRPr="008764DE">
        <w:rPr>
          <w:rFonts w:ascii="Arial Narrow" w:hAnsi="Arial Narrow"/>
          <w:b/>
          <w:bCs/>
          <w:sz w:val="28"/>
          <w:szCs w:val="28"/>
          <w:u w:val="none"/>
        </w:rPr>
        <w:t>gara</w:t>
      </w:r>
    </w:p>
    <w:p w:rsidR="006E4114" w:rsidRPr="008764DE" w:rsidRDefault="006E4114" w:rsidP="006E4114">
      <w:pPr>
        <w:spacing w:line="480" w:lineRule="exact"/>
        <w:ind w:right="6"/>
        <w:jc w:val="center"/>
        <w:rPr>
          <w:rFonts w:ascii="Arial Narrow" w:hAnsi="Arial Narrow"/>
          <w:b/>
          <w:bCs/>
          <w:sz w:val="28"/>
          <w:szCs w:val="28"/>
          <w:u w:val="none"/>
        </w:rPr>
      </w:pPr>
      <w:r>
        <w:rPr>
          <w:rFonts w:ascii="Arial Narrow" w:hAnsi="Arial Narrow"/>
          <w:b/>
          <w:bCs/>
          <w:sz w:val="28"/>
          <w:szCs w:val="28"/>
          <w:u w:val="none"/>
        </w:rPr>
        <w:t>(CF93057770872)</w:t>
      </w:r>
    </w:p>
    <w:p w:rsidR="006E4114" w:rsidRDefault="006E4114" w:rsidP="006E4114">
      <w:pPr>
        <w:spacing w:line="320" w:lineRule="exact"/>
        <w:ind w:left="142"/>
        <w:jc w:val="both"/>
        <w:rPr>
          <w:rFonts w:ascii="Arial Narrow" w:hAnsi="Arial Narrow"/>
          <w:i/>
          <w:sz w:val="26"/>
          <w:szCs w:val="26"/>
          <w:u w:val="none"/>
        </w:rPr>
      </w:pPr>
    </w:p>
    <w:p w:rsidR="006E4114" w:rsidRPr="006E4114" w:rsidRDefault="006E4114" w:rsidP="006E4114">
      <w:pPr>
        <w:spacing w:line="320" w:lineRule="exact"/>
        <w:ind w:left="142" w:firstLine="566"/>
        <w:jc w:val="both"/>
        <w:rPr>
          <w:rFonts w:ascii="Arial Narrow" w:hAnsi="Arial Narrow"/>
          <w:i/>
          <w:sz w:val="28"/>
          <w:szCs w:val="28"/>
          <w:u w:val="none"/>
        </w:rPr>
      </w:pPr>
      <w:r w:rsidRPr="006E4114">
        <w:rPr>
          <w:rFonts w:ascii="Arial Narrow" w:hAnsi="Arial Narrow"/>
          <w:i/>
          <w:sz w:val="28"/>
          <w:szCs w:val="28"/>
          <w:u w:val="none"/>
        </w:rPr>
        <w:t xml:space="preserve">Servizio di pulizia, spazzatura e innaffiatura, giornaliera e settimanale, di tutte le banchine, dei piazzali e delle calate portuali, ivi incluso l’estirpazione di erbacce, nonché degli specchi acquei antistanti il molo foraneo, lo sporgente centrale, di ponente e di levante, la Capitaneria di porto, la banchina </w:t>
      </w:r>
      <w:proofErr w:type="spellStart"/>
      <w:r w:rsidRPr="006E4114">
        <w:rPr>
          <w:rFonts w:ascii="Arial Narrow" w:hAnsi="Arial Narrow"/>
          <w:i/>
          <w:sz w:val="28"/>
          <w:szCs w:val="28"/>
          <w:u w:val="none"/>
        </w:rPr>
        <w:t>F.sco</w:t>
      </w:r>
      <w:proofErr w:type="spellEnd"/>
      <w:r w:rsidRPr="006E4114">
        <w:rPr>
          <w:rFonts w:ascii="Arial Narrow" w:hAnsi="Arial Narrow"/>
          <w:i/>
          <w:sz w:val="28"/>
          <w:szCs w:val="28"/>
          <w:u w:val="none"/>
        </w:rPr>
        <w:t xml:space="preserve"> </w:t>
      </w:r>
      <w:proofErr w:type="spellStart"/>
      <w:r w:rsidRPr="006E4114">
        <w:rPr>
          <w:rFonts w:ascii="Arial Narrow" w:hAnsi="Arial Narrow"/>
          <w:i/>
          <w:sz w:val="28"/>
          <w:szCs w:val="28"/>
          <w:u w:val="none"/>
        </w:rPr>
        <w:t>Crispi</w:t>
      </w:r>
      <w:proofErr w:type="spellEnd"/>
      <w:r w:rsidRPr="006E4114">
        <w:rPr>
          <w:rFonts w:ascii="Arial Narrow" w:hAnsi="Arial Narrow"/>
          <w:i/>
          <w:sz w:val="28"/>
          <w:szCs w:val="28"/>
          <w:u w:val="none"/>
        </w:rPr>
        <w:t>, il porto peschereccio ed il molo di mezzogiorno – Periodo: mesi 14 - CIG.5622232C9B</w:t>
      </w:r>
      <w:r w:rsidRPr="006E4114">
        <w:rPr>
          <w:rFonts w:ascii="Arial Narrow" w:hAnsi="Arial Narrow"/>
          <w:i/>
          <w:sz w:val="28"/>
          <w:szCs w:val="28"/>
          <w:u w:val="none"/>
        </w:rPr>
        <w:t>.</w:t>
      </w:r>
    </w:p>
    <w:p w:rsidR="006E4114" w:rsidRPr="006E4114" w:rsidRDefault="006E4114" w:rsidP="006E4114">
      <w:pPr>
        <w:spacing w:line="320" w:lineRule="exact"/>
        <w:ind w:left="142" w:firstLine="566"/>
        <w:jc w:val="both"/>
        <w:rPr>
          <w:rFonts w:ascii="Arial Narrow" w:hAnsi="Arial Narrow"/>
          <w:i/>
          <w:sz w:val="28"/>
          <w:szCs w:val="28"/>
          <w:u w:val="none"/>
        </w:rPr>
      </w:pPr>
    </w:p>
    <w:p w:rsidR="006E4114" w:rsidRDefault="006E4114" w:rsidP="006E4114">
      <w:pPr>
        <w:spacing w:line="320" w:lineRule="exact"/>
        <w:ind w:left="142" w:firstLine="566"/>
        <w:jc w:val="center"/>
        <w:rPr>
          <w:rFonts w:ascii="Arial Narrow" w:hAnsi="Arial Narrow"/>
          <w:i/>
          <w:sz w:val="26"/>
          <w:szCs w:val="26"/>
          <w:u w:val="none"/>
        </w:rPr>
      </w:pPr>
      <w:r>
        <w:rPr>
          <w:rFonts w:ascii="Arial Narrow" w:hAnsi="Arial Narrow"/>
          <w:i/>
          <w:sz w:val="26"/>
          <w:szCs w:val="26"/>
          <w:u w:val="none"/>
        </w:rPr>
        <w:t>___________</w:t>
      </w:r>
    </w:p>
    <w:p w:rsidR="006E4114" w:rsidRDefault="006E4114" w:rsidP="006E4114">
      <w:pPr>
        <w:spacing w:line="320" w:lineRule="exact"/>
        <w:ind w:left="142" w:firstLine="566"/>
        <w:jc w:val="center"/>
        <w:rPr>
          <w:rFonts w:ascii="Arial Narrow" w:hAnsi="Arial Narrow"/>
          <w:i/>
          <w:sz w:val="26"/>
          <w:szCs w:val="26"/>
          <w:u w:val="none"/>
        </w:rPr>
      </w:pPr>
    </w:p>
    <w:p w:rsidR="006E4114" w:rsidRDefault="006E4114" w:rsidP="006E4114">
      <w:pPr>
        <w:spacing w:line="320" w:lineRule="exact"/>
        <w:ind w:left="142" w:firstLine="566"/>
        <w:jc w:val="center"/>
        <w:rPr>
          <w:rFonts w:ascii="Arial Narrow" w:hAnsi="Arial Narrow"/>
          <w:i/>
          <w:sz w:val="26"/>
          <w:szCs w:val="26"/>
          <w:u w:val="none"/>
        </w:rPr>
      </w:pPr>
      <w:bookmarkStart w:id="0" w:name="_GoBack"/>
      <w:bookmarkEnd w:id="0"/>
    </w:p>
    <w:p w:rsidR="006E4114" w:rsidRPr="006E4114" w:rsidRDefault="006E4114" w:rsidP="006E4114">
      <w:pPr>
        <w:spacing w:before="120" w:after="120" w:line="320" w:lineRule="exact"/>
        <w:ind w:left="142" w:firstLine="566"/>
        <w:jc w:val="both"/>
        <w:rPr>
          <w:rFonts w:ascii="Arial Narrow" w:hAnsi="Arial Narrow"/>
          <w:sz w:val="28"/>
          <w:szCs w:val="28"/>
          <w:u w:val="none"/>
        </w:rPr>
      </w:pPr>
      <w:r w:rsidRPr="006E4114">
        <w:rPr>
          <w:rFonts w:ascii="Arial Narrow" w:hAnsi="Arial Narrow"/>
          <w:sz w:val="28"/>
          <w:szCs w:val="28"/>
          <w:u w:val="none"/>
        </w:rPr>
        <w:t>Si informa</w:t>
      </w:r>
      <w:r w:rsidRPr="006E4114">
        <w:rPr>
          <w:rFonts w:ascii="Arial Narrow" w:hAnsi="Arial Narrow"/>
          <w:sz w:val="28"/>
          <w:szCs w:val="28"/>
          <w:u w:val="none"/>
        </w:rPr>
        <w:t>no i soggetti partecipanti</w:t>
      </w:r>
      <w:r w:rsidRPr="006E4114">
        <w:rPr>
          <w:rFonts w:ascii="Arial Narrow" w:hAnsi="Arial Narrow"/>
          <w:sz w:val="28"/>
          <w:szCs w:val="28"/>
          <w:u w:val="none"/>
        </w:rPr>
        <w:t xml:space="preserve"> che per motivi istituzionali</w:t>
      </w:r>
      <w:r w:rsidRPr="006E4114">
        <w:rPr>
          <w:rFonts w:ascii="Arial Narrow" w:hAnsi="Arial Narrow"/>
          <w:sz w:val="28"/>
          <w:szCs w:val="28"/>
          <w:u w:val="none"/>
        </w:rPr>
        <w:t>,</w:t>
      </w:r>
      <w:r w:rsidRPr="006E4114">
        <w:rPr>
          <w:rFonts w:ascii="Arial Narrow" w:hAnsi="Arial Narrow"/>
          <w:sz w:val="28"/>
          <w:szCs w:val="28"/>
          <w:u w:val="none"/>
        </w:rPr>
        <w:t xml:space="preserve"> la gara inerente l’aggiudicazione di che trattasi, originariamente fissata per la data odierna, non può essere espletata.</w:t>
      </w:r>
    </w:p>
    <w:p w:rsidR="006E4114" w:rsidRPr="006E4114" w:rsidRDefault="006E4114" w:rsidP="006E4114">
      <w:pPr>
        <w:spacing w:before="120" w:after="120" w:line="320" w:lineRule="exact"/>
        <w:ind w:left="142"/>
        <w:jc w:val="both"/>
        <w:rPr>
          <w:rFonts w:ascii="Arial Narrow" w:hAnsi="Arial Narrow"/>
          <w:sz w:val="28"/>
          <w:szCs w:val="28"/>
          <w:u w:val="none"/>
        </w:rPr>
      </w:pPr>
      <w:r w:rsidRPr="006E4114">
        <w:rPr>
          <w:rFonts w:ascii="Arial Narrow" w:hAnsi="Arial Narrow"/>
          <w:sz w:val="28"/>
          <w:szCs w:val="28"/>
          <w:u w:val="none"/>
        </w:rPr>
        <w:tab/>
        <w:t xml:space="preserve">Pertanto, sarà cura di questa Amministrazione informare tempestivamente </w:t>
      </w:r>
      <w:r w:rsidRPr="006E4114">
        <w:rPr>
          <w:rFonts w:ascii="Arial Narrow" w:hAnsi="Arial Narrow"/>
          <w:sz w:val="28"/>
          <w:szCs w:val="28"/>
          <w:u w:val="none"/>
        </w:rPr>
        <w:t xml:space="preserve">i </w:t>
      </w:r>
      <w:r w:rsidRPr="006E4114">
        <w:rPr>
          <w:rFonts w:ascii="Arial Narrow" w:hAnsi="Arial Narrow"/>
          <w:sz w:val="28"/>
          <w:szCs w:val="28"/>
          <w:u w:val="none"/>
        </w:rPr>
        <w:t>partecipante circa la nuova data di espletamento delle procedure di gara, che avverranno improrogabilmente entro i prossimi 7 giorni.</w:t>
      </w:r>
    </w:p>
    <w:p w:rsidR="006E4114" w:rsidRPr="006E4114" w:rsidRDefault="006E4114" w:rsidP="006E4114">
      <w:pPr>
        <w:spacing w:before="120" w:after="120" w:line="320" w:lineRule="exact"/>
        <w:ind w:left="142"/>
        <w:jc w:val="both"/>
        <w:rPr>
          <w:rFonts w:ascii="Arial Narrow" w:hAnsi="Arial Narrow"/>
          <w:sz w:val="28"/>
          <w:szCs w:val="28"/>
          <w:u w:val="none"/>
        </w:rPr>
      </w:pPr>
      <w:r w:rsidRPr="006E4114">
        <w:rPr>
          <w:rFonts w:ascii="Arial Narrow" w:hAnsi="Arial Narrow"/>
          <w:sz w:val="28"/>
          <w:szCs w:val="28"/>
          <w:u w:val="none"/>
        </w:rPr>
        <w:tab/>
        <w:t>Questa Amministrazione si scusa per l’inconveniente e ringrazia per la fattiva collaborazione.</w:t>
      </w:r>
    </w:p>
    <w:p w:rsidR="006E4114" w:rsidRPr="006E4114" w:rsidRDefault="006E4114" w:rsidP="006E4114">
      <w:pPr>
        <w:ind w:left="5103"/>
        <w:jc w:val="center"/>
        <w:rPr>
          <w:rFonts w:ascii="Arial Narrow" w:hAnsi="Arial Narrow"/>
          <w:sz w:val="28"/>
          <w:szCs w:val="28"/>
          <w:u w:val="none"/>
        </w:rPr>
      </w:pPr>
    </w:p>
    <w:p w:rsidR="006E4114" w:rsidRPr="006E4114" w:rsidRDefault="006E4114" w:rsidP="006E4114">
      <w:pPr>
        <w:ind w:left="5103"/>
        <w:jc w:val="center"/>
        <w:rPr>
          <w:rFonts w:ascii="Arial Narrow" w:hAnsi="Arial Narrow"/>
          <w:sz w:val="28"/>
          <w:szCs w:val="28"/>
          <w:u w:val="none"/>
        </w:rPr>
      </w:pPr>
      <w:r>
        <w:rPr>
          <w:rFonts w:ascii="Arial Narrow" w:hAnsi="Arial Narrow"/>
          <w:sz w:val="28"/>
          <w:szCs w:val="28"/>
          <w:u w:val="none"/>
        </w:rPr>
        <w:t>f.to</w:t>
      </w:r>
    </w:p>
    <w:p w:rsidR="006E4114" w:rsidRPr="006E4114" w:rsidRDefault="006E4114" w:rsidP="006E4114">
      <w:pPr>
        <w:ind w:left="5103"/>
        <w:jc w:val="center"/>
        <w:rPr>
          <w:rFonts w:ascii="Arial Narrow" w:hAnsi="Arial Narrow"/>
          <w:sz w:val="28"/>
          <w:szCs w:val="28"/>
          <w:u w:val="none"/>
        </w:rPr>
      </w:pPr>
      <w:r w:rsidRPr="006E4114">
        <w:rPr>
          <w:rFonts w:ascii="Arial Narrow" w:hAnsi="Arial Narrow"/>
          <w:sz w:val="28"/>
          <w:szCs w:val="28"/>
          <w:u w:val="none"/>
        </w:rPr>
        <w:t>Il Commissario Straordinario</w:t>
      </w:r>
    </w:p>
    <w:p w:rsidR="006E4114" w:rsidRPr="006E4114" w:rsidRDefault="006E4114" w:rsidP="006E4114">
      <w:pPr>
        <w:ind w:left="5103"/>
        <w:jc w:val="center"/>
        <w:rPr>
          <w:rFonts w:ascii="Arial Narrow" w:hAnsi="Arial Narrow"/>
          <w:sz w:val="28"/>
          <w:szCs w:val="28"/>
          <w:u w:val="none"/>
        </w:rPr>
      </w:pPr>
      <w:r w:rsidRPr="006E4114">
        <w:rPr>
          <w:rFonts w:ascii="Arial Narrow" w:hAnsi="Arial Narrow"/>
          <w:sz w:val="28"/>
          <w:szCs w:val="28"/>
          <w:u w:val="none"/>
        </w:rPr>
        <w:t>dell’Autorità Portuale di Catania</w:t>
      </w:r>
    </w:p>
    <w:p w:rsidR="006E4114" w:rsidRPr="006E4114" w:rsidRDefault="006E4114" w:rsidP="006E4114">
      <w:pPr>
        <w:ind w:left="5103"/>
        <w:jc w:val="center"/>
        <w:rPr>
          <w:rFonts w:ascii="Arial Narrow" w:hAnsi="Arial Narrow"/>
          <w:i/>
          <w:iCs/>
          <w:sz w:val="28"/>
          <w:szCs w:val="28"/>
          <w:u w:val="none"/>
        </w:rPr>
      </w:pPr>
      <w:r w:rsidRPr="006E4114">
        <w:rPr>
          <w:rFonts w:ascii="Arial Narrow" w:hAnsi="Arial Narrow"/>
          <w:b/>
          <w:noProof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4328F" wp14:editId="57E465B9">
                <wp:simplePos x="0" y="0"/>
                <wp:positionH relativeFrom="column">
                  <wp:posOffset>55245</wp:posOffset>
                </wp:positionH>
                <wp:positionV relativeFrom="paragraph">
                  <wp:posOffset>9022715</wp:posOffset>
                </wp:positionV>
                <wp:extent cx="6400800" cy="0"/>
                <wp:effectExtent l="7620" t="12065" r="11430" b="698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710.45pt" to="508.35pt,7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" strokecolor="blue"/>
            </w:pict>
          </mc:Fallback>
        </mc:AlternateContent>
      </w:r>
      <w:r w:rsidRPr="006E4114">
        <w:rPr>
          <w:rFonts w:ascii="Arial Narrow" w:hAnsi="Arial Narrow"/>
          <w:b/>
          <w:sz w:val="28"/>
          <w:szCs w:val="28"/>
          <w:u w:val="none"/>
        </w:rPr>
        <w:t>Cosimo INDACO</w:t>
      </w:r>
    </w:p>
    <w:p w:rsidR="006E4114" w:rsidRPr="006E4114" w:rsidRDefault="006E4114" w:rsidP="006E4114">
      <w:pPr>
        <w:spacing w:line="320" w:lineRule="exact"/>
        <w:ind w:left="142" w:firstLine="566"/>
        <w:jc w:val="both"/>
        <w:rPr>
          <w:rFonts w:ascii="Arial Narrow" w:hAnsi="Arial Narrow"/>
          <w:i/>
          <w:sz w:val="26"/>
          <w:szCs w:val="26"/>
          <w:u w:val="none"/>
        </w:rPr>
      </w:pPr>
    </w:p>
    <w:sectPr w:rsidR="006E4114" w:rsidRPr="006E4114" w:rsidSect="006E411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14"/>
    <w:rsid w:val="00204A1D"/>
    <w:rsid w:val="006726A8"/>
    <w:rsid w:val="006E4114"/>
    <w:rsid w:val="0090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words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words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Musumeci</dc:creator>
  <cp:lastModifiedBy>Musumeci</cp:lastModifiedBy>
  <cp:revision>1</cp:revision>
  <dcterms:created xsi:type="dcterms:W3CDTF">2014-11-20T10:23:00Z</dcterms:created>
  <dcterms:modified xsi:type="dcterms:W3CDTF">2014-11-20T10:30:00Z</dcterms:modified>
</cp:coreProperties>
</file>